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9E" w:rsidRDefault="00F37570" w:rsidP="00715C9E">
      <w:pPr>
        <w:spacing w:after="24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математики МАОУ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Нюкская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основная  общеобразовательная школа им. Героя Советского Союза Котова И.М.</w:t>
      </w:r>
      <w:r w:rsidR="00715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715C9E" w:rsidRDefault="00F37570" w:rsidP="00715C9E">
      <w:pPr>
        <w:spacing w:after="24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Киршина Валентина Афанасьевна.</w:t>
      </w:r>
    </w:p>
    <w:p w:rsidR="00067701" w:rsidRPr="00DD1D2C" w:rsidRDefault="00067701" w:rsidP="00C41860">
      <w:pPr>
        <w:spacing w:after="24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Технологическая карта урока</w:t>
      </w:r>
    </w:p>
    <w:p w:rsidR="00067701" w:rsidRPr="00654931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Тема:</w:t>
      </w:r>
      <w:r w:rsidR="00E73D88" w:rsidRPr="00DD1D2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7E6B22" w:rsidRPr="004A74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E73D88" w:rsidRPr="004A74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Теорема  Пифагора</w:t>
      </w:r>
      <w:r w:rsidR="007E6B22" w:rsidRPr="004A74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65493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271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Учебник </w:t>
      </w:r>
      <w:proofErr w:type="spellStart"/>
      <w:r w:rsidR="00271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Атанасян</w:t>
      </w:r>
      <w:proofErr w:type="spellEnd"/>
      <w:r w:rsidR="00271AC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Л.С., базовый уровень.</w:t>
      </w:r>
    </w:p>
    <w:p w:rsidR="00067701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Цель:</w:t>
      </w:r>
      <w:r w:rsidR="00E73D88"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E73D88" w:rsidRPr="004A74F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деятельности учащихся по изучению нового материала.</w:t>
      </w:r>
    </w:p>
    <w:p w:rsidR="007E6B22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Тип  урока:</w:t>
      </w:r>
      <w:r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6B22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первичное закрепление новых знаний и способов деятельности</w:t>
      </w:r>
      <w:r w:rsidR="00654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6B22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67701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Учебные задачи, направленные на развитие учащихся</w:t>
      </w:r>
      <w:r w:rsidRPr="00DD1D2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D0B0C" w:rsidRPr="00DD1D2C" w:rsidRDefault="00067701" w:rsidP="00654931">
      <w:pPr>
        <w:spacing w:after="240" w:line="24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DD1D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- в личностном направлении:   </w:t>
      </w:r>
      <w:r w:rsidR="0064143A" w:rsidRPr="00DD1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способность к самооценке на основе критерия успешности учебной деятельности, ф</w:t>
      </w:r>
      <w:r w:rsidR="00E92CF1" w:rsidRPr="00DD1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ормирование учебной мотивации, осознание смысла учения, понимание личной ответственности за результат</w:t>
      </w:r>
      <w:r w:rsidR="0064143A" w:rsidRPr="00DD1D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602DD5" w:rsidRPr="00DD1D2C" w:rsidRDefault="00067701" w:rsidP="00654931">
      <w:pPr>
        <w:pStyle w:val="a3"/>
        <w:spacing w:before="96" w:after="120"/>
      </w:pPr>
      <w:r w:rsidRPr="00DD1D2C">
        <w:rPr>
          <w:b/>
          <w:bCs/>
          <w:color w:val="000000"/>
        </w:rPr>
        <w:t xml:space="preserve">         - в </w:t>
      </w:r>
      <w:proofErr w:type="spellStart"/>
      <w:r w:rsidRPr="00DD1D2C">
        <w:rPr>
          <w:b/>
          <w:bCs/>
          <w:color w:val="000000"/>
        </w:rPr>
        <w:t>метапредметном</w:t>
      </w:r>
      <w:proofErr w:type="spellEnd"/>
      <w:r w:rsidRPr="00DD1D2C">
        <w:rPr>
          <w:b/>
          <w:bCs/>
          <w:color w:val="000000"/>
        </w:rPr>
        <w:t xml:space="preserve"> направлении</w:t>
      </w:r>
      <w:r w:rsidRPr="00DD1D2C">
        <w:rPr>
          <w:i/>
          <w:iCs/>
          <w:color w:val="000000"/>
        </w:rPr>
        <w:t>:</w:t>
      </w:r>
      <w:r w:rsidR="001E2A87" w:rsidRPr="00DD1D2C">
        <w:t xml:space="preserve"> </w:t>
      </w:r>
    </w:p>
    <w:p w:rsidR="00E92CF1" w:rsidRPr="00DD1D2C" w:rsidRDefault="00E92CF1" w:rsidP="00654931">
      <w:pPr>
        <w:pStyle w:val="a3"/>
        <w:spacing w:before="96" w:after="120"/>
      </w:pPr>
      <w:r w:rsidRPr="00DD1D2C">
        <w:t xml:space="preserve">- </w:t>
      </w:r>
      <w:r w:rsidRPr="00DD1D2C">
        <w:rPr>
          <w:i/>
        </w:rPr>
        <w:t>познава</w:t>
      </w:r>
      <w:r w:rsidR="009C4D8D" w:rsidRPr="00DD1D2C">
        <w:rPr>
          <w:i/>
        </w:rPr>
        <w:t>тельные:</w:t>
      </w:r>
      <w:r w:rsidR="009C4D8D" w:rsidRPr="00DD1D2C">
        <w:t xml:space="preserve"> владение</w:t>
      </w:r>
      <w:r w:rsidRPr="00DD1D2C">
        <w:t xml:space="preserve"> способами решения проблемы, </w:t>
      </w:r>
      <w:r w:rsidR="009C4D8D" w:rsidRPr="00DD1D2C">
        <w:t xml:space="preserve">умение выбирать подходящий способ решения проблемы в зависимости от ситуации, </w:t>
      </w:r>
      <w:r w:rsidRPr="00DD1D2C">
        <w:t>умение решать проблемы в ходе груп</w:t>
      </w:r>
      <w:r w:rsidR="00602DD5" w:rsidRPr="00DD1D2C">
        <w:t>по</w:t>
      </w:r>
      <w:r w:rsidR="009C4D8D" w:rsidRPr="00DD1D2C">
        <w:t>вой работы.</w:t>
      </w:r>
      <w:r w:rsidR="00602DD5" w:rsidRPr="00DD1D2C">
        <w:t xml:space="preserve"> </w:t>
      </w:r>
      <w:r w:rsidRPr="00DD1D2C">
        <w:t xml:space="preserve"> </w:t>
      </w:r>
      <w:r w:rsidR="009C4D8D" w:rsidRPr="00DD1D2C">
        <w:t>У</w:t>
      </w:r>
      <w:r w:rsidRPr="00DD1D2C">
        <w:t>мение проанал</w:t>
      </w:r>
      <w:r w:rsidR="00CF2F39" w:rsidRPr="00DD1D2C">
        <w:t>изировать ход и способ действий,</w:t>
      </w:r>
      <w:r w:rsidR="00602DD5" w:rsidRPr="00DD1D2C">
        <w:t xml:space="preserve">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D1D2C" w:rsidRPr="00DD1D2C" w:rsidRDefault="00E92CF1" w:rsidP="00DD1D2C">
      <w:pPr>
        <w:pStyle w:val="a3"/>
        <w:spacing w:before="96" w:after="120" w:line="360" w:lineRule="atLeast"/>
        <w:rPr>
          <w:bCs/>
        </w:rPr>
      </w:pPr>
      <w:r w:rsidRPr="00DD1D2C">
        <w:t xml:space="preserve">- </w:t>
      </w:r>
      <w:r w:rsidRPr="00DD1D2C">
        <w:rPr>
          <w:i/>
        </w:rPr>
        <w:t>регулятивные:</w:t>
      </w:r>
      <w:r w:rsidRPr="00DD1D2C">
        <w:t xml:space="preserve"> осознание усвоен</w:t>
      </w:r>
      <w:r w:rsidR="009C4D8D" w:rsidRPr="00DD1D2C">
        <w:t>ного</w:t>
      </w:r>
      <w:r w:rsidRPr="00DD1D2C">
        <w:t>; владение навыками результирующего самоконтроля, определение последовательности действий</w:t>
      </w:r>
      <w:proofErr w:type="gramStart"/>
      <w:r w:rsidRPr="00DD1D2C">
        <w:t>.</w:t>
      </w:r>
      <w:proofErr w:type="gramEnd"/>
      <w:r w:rsidR="009C4D8D" w:rsidRPr="00DD1D2C">
        <w:t xml:space="preserve"> </w:t>
      </w:r>
      <w:r w:rsidR="00DD1D2C" w:rsidRPr="00DD1D2C">
        <w:rPr>
          <w:bCs/>
        </w:rPr>
        <w:t xml:space="preserve"> </w:t>
      </w:r>
      <w:proofErr w:type="gramStart"/>
      <w:r w:rsidR="00DD1D2C" w:rsidRPr="00DD1D2C">
        <w:t>п</w:t>
      </w:r>
      <w:proofErr w:type="gramEnd"/>
      <w:r w:rsidR="00DD1D2C" w:rsidRPr="00DD1D2C">
        <w:t xml:space="preserve">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</w:t>
      </w:r>
      <w:r w:rsidR="00DD1D2C" w:rsidRPr="00DD1D2C">
        <w:rPr>
          <w:bCs/>
        </w:rPr>
        <w:t>высказывать своё предположение.</w:t>
      </w:r>
    </w:p>
    <w:p w:rsidR="00DD1D2C" w:rsidRPr="00DD1D2C" w:rsidRDefault="00E92CF1" w:rsidP="00DD1D2C">
      <w:pPr>
        <w:pStyle w:val="a3"/>
        <w:spacing w:before="96" w:after="120" w:line="360" w:lineRule="atLeast"/>
      </w:pPr>
      <w:r w:rsidRPr="00DD1D2C">
        <w:t xml:space="preserve">- </w:t>
      </w:r>
      <w:r w:rsidRPr="00DD1D2C">
        <w:rPr>
          <w:i/>
        </w:rPr>
        <w:t>коммуникативные</w:t>
      </w:r>
      <w:r w:rsidRPr="00DD1D2C">
        <w:t xml:space="preserve">: </w:t>
      </w:r>
      <w:r w:rsidR="00DD1D2C" w:rsidRPr="00DD1D2C">
        <w:t>умение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</w:r>
    </w:p>
    <w:p w:rsidR="008B1014" w:rsidRPr="00DD1D2C" w:rsidRDefault="00067701" w:rsidP="00DD1D2C">
      <w:pPr>
        <w:pStyle w:val="a3"/>
        <w:spacing w:before="96" w:after="120" w:line="360" w:lineRule="atLeast"/>
        <w:rPr>
          <w:rStyle w:val="apple-style-span"/>
        </w:rPr>
      </w:pPr>
      <w:r w:rsidRPr="00DD1D2C">
        <w:rPr>
          <w:b/>
          <w:bCs/>
          <w:color w:val="000000"/>
        </w:rPr>
        <w:lastRenderedPageBreak/>
        <w:t>  - в предметном направлении:</w:t>
      </w:r>
      <w:r w:rsidR="001E2A87" w:rsidRPr="00DD1D2C">
        <w:rPr>
          <w:b/>
          <w:bCs/>
          <w:color w:val="000000"/>
        </w:rPr>
        <w:t xml:space="preserve"> </w:t>
      </w:r>
      <w:r w:rsidR="00C41860" w:rsidRPr="00DD1D2C">
        <w:rPr>
          <w:rStyle w:val="apple-style-span"/>
          <w:color w:val="000000"/>
        </w:rPr>
        <w:t>приобретать навыки</w:t>
      </w:r>
      <w:r w:rsidR="008B1014" w:rsidRPr="00DD1D2C">
        <w:rPr>
          <w:rStyle w:val="apple-style-span"/>
          <w:color w:val="000000"/>
        </w:rPr>
        <w:t xml:space="preserve"> творческого поиска</w:t>
      </w:r>
      <w:r w:rsidR="00E80AA4" w:rsidRPr="00DD1D2C">
        <w:rPr>
          <w:rStyle w:val="apple-style-span"/>
          <w:color w:val="000000"/>
        </w:rPr>
        <w:t>, самост</w:t>
      </w:r>
      <w:r w:rsidR="00C41860" w:rsidRPr="00DD1D2C">
        <w:rPr>
          <w:rStyle w:val="apple-style-span"/>
          <w:color w:val="000000"/>
        </w:rPr>
        <w:t xml:space="preserve">оятельности, формировать  навыки </w:t>
      </w:r>
      <w:r w:rsidR="008B1014" w:rsidRPr="00DD1D2C">
        <w:rPr>
          <w:rStyle w:val="apple-style-span"/>
          <w:color w:val="000000"/>
        </w:rPr>
        <w:t xml:space="preserve"> устной и письменной речи.</w:t>
      </w:r>
    </w:p>
    <w:p w:rsidR="00067701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Формы работы учащихся: </w:t>
      </w:r>
      <w:r w:rsidR="00E73D88"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="00E73D88" w:rsidRPr="00DD1D2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фронтальная, индивидуальная, беседа, с применением ЦОР и ЭОР.</w:t>
      </w:r>
    </w:p>
    <w:p w:rsidR="00067701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Техническое обеспечение</w:t>
      </w:r>
      <w:r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E73D88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2CF1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кабинет, классная  доска, учебник, </w:t>
      </w:r>
      <w:proofErr w:type="spellStart"/>
      <w:r w:rsidR="00E73D88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</w:t>
      </w:r>
      <w:r w:rsidR="00271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ьтимедийный</w:t>
      </w:r>
      <w:proofErr w:type="spellEnd"/>
      <w:r w:rsidR="00271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проектор, компьютер</w:t>
      </w:r>
      <w:r w:rsidR="00E73D88" w:rsidRPr="00DD1D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выход в интернет.</w:t>
      </w:r>
    </w:p>
    <w:p w:rsidR="00067701" w:rsidRPr="00DD1D2C" w:rsidRDefault="00067701" w:rsidP="00067701">
      <w:pPr>
        <w:spacing w:after="24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1D2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Структура и ход урока:</w:t>
      </w:r>
    </w:p>
    <w:tbl>
      <w:tblPr>
        <w:tblW w:w="15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85"/>
        <w:gridCol w:w="1762"/>
        <w:gridCol w:w="3969"/>
        <w:gridCol w:w="2693"/>
        <w:gridCol w:w="2835"/>
        <w:gridCol w:w="2126"/>
        <w:gridCol w:w="1418"/>
      </w:tblGrid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</w:t>
            </w:r>
          </w:p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06770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время</w:t>
            </w:r>
          </w:p>
        </w:tc>
      </w:tr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Самоопределение к деятельности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7A48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A483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Приветствие, проверка готовности к уроку.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5222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Настраиваются на урок, проверяют готовность своего рабочего места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72122" w:rsidRPr="00654931" w:rsidRDefault="00067701" w:rsidP="00072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="00072122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 планирование учебного сотрудничества с учителем и одноклассниками.</w:t>
            </w:r>
            <w:proofErr w:type="gramEnd"/>
          </w:p>
          <w:p w:rsidR="00072122" w:rsidRPr="00654931" w:rsidRDefault="00072122" w:rsidP="00072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 организация своей учебной деятельности.</w:t>
            </w:r>
            <w:proofErr w:type="gramEnd"/>
          </w:p>
          <w:p w:rsidR="00072122" w:rsidRPr="00654931" w:rsidRDefault="00072122" w:rsidP="00072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учебной цели и задачи.</w:t>
            </w:r>
          </w:p>
          <w:p w:rsidR="00067701" w:rsidRPr="00654931" w:rsidRDefault="00072122" w:rsidP="0007212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мотивация учения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A483B" w:rsidRPr="00067701" w:rsidRDefault="007A483B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</w:t>
            </w:r>
          </w:p>
        </w:tc>
      </w:tr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F3553D" w:rsidRPr="00654931" w:rsidRDefault="000510B3" w:rsidP="009805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Задает вопросы по ранее изученному материалу</w:t>
            </w:r>
            <w:r w:rsidR="0096636F"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6636F" w:rsidRPr="00654931" w:rsidRDefault="0096636F" w:rsidP="009805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Дайте определение прямоугольного треугольника? </w:t>
            </w:r>
          </w:p>
          <w:p w:rsidR="0096636F" w:rsidRPr="00654931" w:rsidRDefault="0096636F" w:rsidP="009805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называются стороны прямоугольного треугольника? </w:t>
            </w:r>
          </w:p>
          <w:p w:rsidR="0096636F" w:rsidRPr="00654931" w:rsidRDefault="0096636F" w:rsidP="009805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Формула площади прямоугольного треугольника? </w:t>
            </w:r>
          </w:p>
          <w:p w:rsidR="0096636F" w:rsidRPr="00654931" w:rsidRDefault="0096636F" w:rsidP="009805E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6549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Формула площади квадрата?</w:t>
            </w:r>
          </w:p>
          <w:p w:rsidR="00426817" w:rsidRPr="00654931" w:rsidRDefault="000510B3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067701" w:rsidRPr="00654931" w:rsidRDefault="00F3553D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Организует самостоятельную работу учащихся в парах, в ходе которой учащиеся вспоминают свойства прямоугольного треугольника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510B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 </w:t>
            </w:r>
            <w:r w:rsidR="000510B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  <w:r w:rsidR="00F3553D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26817" w:rsidRPr="00654931" w:rsidRDefault="00426817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17" w:rsidRPr="00654931" w:rsidRDefault="00426817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84C" w:rsidRPr="00654931" w:rsidRDefault="0038584C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84C" w:rsidRPr="00654931" w:rsidRDefault="0038584C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84C" w:rsidRPr="00654931" w:rsidRDefault="0038584C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53D" w:rsidRPr="00654931" w:rsidRDefault="00F3553D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 по карточкам</w:t>
            </w:r>
          </w:p>
          <w:p w:rsidR="00F3553D" w:rsidRPr="00654931" w:rsidRDefault="00F3553D" w:rsidP="000510B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0758A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оформлять свои мысли в устной форме </w:t>
            </w:r>
            <w:r w:rsidR="000758A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(Коммуникативные УУД).</w:t>
            </w:r>
          </w:p>
          <w:p w:rsidR="00052DD4" w:rsidRPr="00654931" w:rsidRDefault="00052DD4" w:rsidP="004268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817" w:rsidRPr="00654931" w:rsidRDefault="00426817" w:rsidP="0042681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слушать и понимать речь других, работать в парах (</w:t>
            </w: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УУД).</w:t>
            </w:r>
          </w:p>
          <w:p w:rsidR="00426817" w:rsidRPr="00654931" w:rsidRDefault="00426817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6549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713C5" w:rsidRPr="00067701" w:rsidRDefault="008713C5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</w:tc>
      </w:tr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учебной задачи  (локализация затруднений)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E92CF1" w:rsidP="00E92CF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Древнегреческий математик Пифагор,  путешествуя по Египту, узнал, что там для построения на земле прямого угла поступают следующим образом: берут веревку, которая состоит из трех частей – отрезков,  длиной в 3, 4, 5 единиц длины, и строят из нее треугольник, приняв за его вершины узлы между частями веревки, соединив начало ее и конец.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Какое свойство прямоугольного треугольника лежит в основе этого способа построения прямого угла?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63EC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проблему в тетрадь</w:t>
            </w:r>
            <w:r w:rsidR="00E92CF1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Решают её.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06770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0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нового знания (построение проекта выхода из затруднения)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563FB" w:rsidRPr="00654931" w:rsidRDefault="003563F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предлагает</w:t>
            </w:r>
            <w:r w:rsidR="005C3D1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работу.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3D1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листах изображены треугольники и дана таблица, измерив стороны прямо</w:t>
            </w:r>
            <w:r w:rsidR="005C3D1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угольного треугольника, нужно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данные </w:t>
            </w:r>
            <w:r w:rsidR="005C3D1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занести 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таблицу, помня, что a и b– катеты, а </w:t>
            </w: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гипотенуза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также, запо</w:t>
            </w:r>
            <w:r w:rsidR="00745C1A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лнить</w:t>
            </w:r>
            <w:r w:rsidR="005C3D1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остальные столбцы таблицы. </w:t>
            </w:r>
          </w:p>
          <w:p w:rsidR="00C443DB" w:rsidRPr="00654931" w:rsidRDefault="00C443D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3FB" w:rsidRPr="00654931" w:rsidRDefault="003563F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ли увидеть закономерность между длинами катетов и гипотенузы?</w:t>
            </w:r>
          </w:p>
          <w:p w:rsidR="00C443DB" w:rsidRPr="00654931" w:rsidRDefault="00C443D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3FB" w:rsidRPr="00654931" w:rsidRDefault="00745C1A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B86DD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наводящих вопросов формулирует тему и цель урока</w:t>
            </w:r>
            <w:r w:rsidR="003563FB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формы организации пос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ледующей деятельности. </w:t>
            </w:r>
          </w:p>
          <w:p w:rsidR="003563FB" w:rsidRPr="00654931" w:rsidRDefault="003563F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63FB" w:rsidRPr="00654931" w:rsidRDefault="00372439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вводит формули</w:t>
            </w:r>
            <w:r w:rsidR="00FB4CBE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ровку теоремы Пифагора, показывает фильм с пошаговым доказательством. </w:t>
            </w:r>
          </w:p>
          <w:p w:rsidR="00C443DB" w:rsidRPr="00654931" w:rsidRDefault="00C443D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CBE" w:rsidRPr="00654931" w:rsidRDefault="00FB4CBE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7701" w:rsidRPr="00654931" w:rsidRDefault="003563FB" w:rsidP="00356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Исторический материал</w:t>
            </w:r>
            <w:r w:rsidR="00FB4CBE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экране демонстрируется изображение).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 учащихся</w:t>
            </w: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B86DD3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Ставят цели  перед собой, записывают тему урока и дату его проведения в тетради.</w:t>
            </w: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CBE" w:rsidRPr="00654931" w:rsidRDefault="00FB4CBE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 шаги построения, вы</w:t>
            </w:r>
            <w:r w:rsidR="008041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полняют чертёж в тетради и запи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сывают доказательство теоремы. </w:t>
            </w:r>
          </w:p>
          <w:p w:rsidR="00C443DB" w:rsidRPr="00654931" w:rsidRDefault="00FB4CBE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Предлагают варианты доказательства.</w:t>
            </w: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43DB" w:rsidRPr="00654931" w:rsidRDefault="00C443DB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учебником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6817" w:rsidRPr="00654931" w:rsidRDefault="00426817" w:rsidP="004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планирование учебного сотрудничества с учителем и сверстниками — определение цели, функций участников, способов взаимодействия;</w:t>
            </w:r>
          </w:p>
          <w:p w:rsidR="00426817" w:rsidRPr="00654931" w:rsidRDefault="00426817" w:rsidP="004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 — инициативное сотрудничество в поиске и сборе информации;</w:t>
            </w:r>
          </w:p>
          <w:p w:rsidR="00426817" w:rsidRPr="00654931" w:rsidRDefault="00426817" w:rsidP="00426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067701" w:rsidRPr="00654931" w:rsidRDefault="00426817" w:rsidP="007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712E73"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Коммуникативные,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познавательные УУД)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№ 2. Теорема Пифагора (</w:t>
            </w: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док-во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46BA" w:rsidRPr="00654931" w:rsidRDefault="009F46BA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№1.Исторические картинки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067701" w:rsidRDefault="00716917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30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</w:t>
            </w:r>
          </w:p>
        </w:tc>
      </w:tr>
      <w:tr w:rsidR="00067701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закрепление во внешней речи (обобщение затруднений во внешней речи)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712E73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 полученной  информации  на  практике.</w:t>
            </w:r>
          </w:p>
          <w:p w:rsidR="00712E73" w:rsidRPr="00654931" w:rsidRDefault="00712E73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DD4" w:rsidRPr="00654931" w:rsidRDefault="00052DD4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DD4" w:rsidRPr="00654931" w:rsidRDefault="00052DD4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Проверочная работа на первичное закрепление. </w:t>
            </w:r>
          </w:p>
          <w:p w:rsidR="00052DD4" w:rsidRPr="00654931" w:rsidRDefault="00052DD4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712E73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в парах, записывают решение в тетрадь</w:t>
            </w:r>
          </w:p>
          <w:p w:rsidR="00052DD4" w:rsidRPr="00654931" w:rsidRDefault="00052DD4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6F5D" w:rsidRPr="00654931" w:rsidRDefault="00C06F5D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DD4" w:rsidRPr="00654931" w:rsidRDefault="00052DD4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учащихся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12E73" w:rsidRPr="00654931" w:rsidRDefault="00712E73" w:rsidP="007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выделение необходимой информации;</w:t>
            </w:r>
          </w:p>
          <w:p w:rsidR="00712E73" w:rsidRPr="00654931" w:rsidRDefault="00712E73" w:rsidP="007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знаний;</w:t>
            </w:r>
          </w:p>
          <w:p w:rsidR="00067701" w:rsidRPr="00654931" w:rsidRDefault="00712E73" w:rsidP="00712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осознанное и произвольное построение речевого высказывания в устной и письменной форме (Познавательные УДД) 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654931" w:rsidRDefault="00067701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67701" w:rsidRPr="00067701" w:rsidRDefault="00307ABF" w:rsidP="00067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</w:tc>
      </w:tr>
      <w:tr w:rsidR="00DA1B1E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372439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Самостоятельная работа с самопроверкой</w:t>
            </w:r>
          </w:p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на первичное закрепление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</w:rPr>
              <w:t>В прямоугольном треугольнике одна из его сторон является проекцией другой стороны.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</w:rPr>
              <w:t>а) да;                        б) нет;                    в) не знаю.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</w:rPr>
              <w:t xml:space="preserve">2. Если </w:t>
            </w:r>
            <w:proofErr w:type="gramStart"/>
            <w:r w:rsidRPr="006549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54931">
              <w:rPr>
                <w:rFonts w:ascii="Times New Roman" w:hAnsi="Times New Roman" w:cs="Times New Roman"/>
                <w:sz w:val="24"/>
                <w:szCs w:val="24"/>
              </w:rPr>
              <w:t xml:space="preserve"> прямой из точки проведены перпендикуляр и наклонная, то наклонная меньше перпендикуляра.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</w:rPr>
              <w:t>а) да;                   б) нет;                 в) не знаю.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Найдите расстояние до окна, к которому приставлена лестница. </w:t>
            </w:r>
            <w:r w:rsidR="0061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12F52" w:rsidRPr="00612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124" editas="canvas" style="width:153pt;height:135pt;mso-position-horizontal-relative:char;mso-position-vertical-relative:line" coordorigin="3987,3201" coordsize="2400,209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25" type="#_x0000_t75" style="position:absolute;left:3987;top:3201;width:2400;height:2090" o:preferrelative="f">
                    <v:fill o:detectmouseclick="t"/>
                    <v:path o:extrusionok="t" o:connecttype="none"/>
                    <o:lock v:ext="edit" text="t"/>
                  </v:shape>
                  <v:rect id="_x0000_s1126" style="position:absolute;left:4269;top:4037;width:1271;height:837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27" type="#_x0000_t5" style="position:absolute;left:4269;top:3340;width:1271;height:697"/>
                  <v:rect id="_x0000_s1128" style="position:absolute;left:5116;top:4176;width:282;height:279"/>
                  <v:rect id="_x0000_s1129" style="position:absolute;left:4269;top:4455;width:282;height:418"/>
                  <v:line id="_x0000_s1130" style="position:absolute" from="5116,4316" to="5398,4316"/>
                  <v:line id="_x0000_s1131" style="position:absolute" from="5257,4176" to="5257,4316"/>
                  <v:line id="_x0000_s1132" style="position:absolute" from="5540,4873" to="6245,4873"/>
                  <v:line id="_x0000_s1133" style="position:absolute" from="5540,4316" to="6245,4873"/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134" type="#_x0000_t136" style="position:absolute;left:5540;top:4595;width:141;height:139" fillcolor="red">
                    <v:shadow color="#868686"/>
                    <v:textpath style="font-family:&quot;Arial&quot;;font-size:14pt;v-text-kern:t" trim="t" fitpath="t" string="х"/>
                  </v:shape>
                  <v:shape id="_x0000_s1135" type="#_x0000_t136" style="position:absolute;left:5963;top:4455;width:141;height:140" fillcolor="black">
                    <v:shadow color="#868686"/>
                    <v:textpath style="font-family:&quot;Arial&quot;;font-size:14pt;font-weight:bold;font-style:italic;v-text-kern:t" trim="t" fitpath="t" string="5"/>
                  </v:shape>
                  <v:shape id="_x0000_s1136" type="#_x0000_t136" style="position:absolute;left:5822;top:5013;width:141;height:137" fillcolor="black">
                    <v:shadow color="#868686"/>
                    <v:textpath style="font-family:&quot;Arial&quot;;font-size:14pt;v-text-kern:t" trim="t" fitpath="t" string="3"/>
                  </v:shape>
                  <w10:wrap type="none"/>
                  <w10:anchorlock/>
                </v:group>
              </w:pict>
            </w: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8;              б) 4;          в) не знаю.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Определите неизвестный элемент.</w:t>
            </w:r>
          </w:p>
          <w:p w:rsidR="00DA1B1E" w:rsidRPr="00654931" w:rsidRDefault="00612F52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137" editas="canvas" style="width:153pt;height:117pt;mso-position-horizontal-relative:char;mso-position-vertical-relative:line" coordorigin="3281,3291" coordsize="2400,1812">
                  <o:lock v:ext="edit" aspectratio="t"/>
                  <v:shape id="_x0000_s1138" type="#_x0000_t75" style="position:absolute;left:3281;top:3291;width:2400;height:1812" o:preferrelative="f">
                    <v:fill o:detectmouseclick="t"/>
                    <v:path o:extrusionok="t" o:connecttype="none"/>
                    <o:lock v:ext="edit" text="t"/>
                  </v:shape>
                  <v:line id="_x0000_s1139" style="position:absolute" from="3704,4685" to="5398,4685"/>
                  <v:line id="_x0000_s1140" style="position:absolute;flip:y" from="3704,3709" to="4834,4685"/>
                  <v:line id="_x0000_s1141" style="position:absolute" from="4834,3709" to="5398,4685"/>
                  <v:line id="_x0000_s1142" style="position:absolute" from="4834,3709" to="4834,4685"/>
                  <v:line id="_x0000_s1143" style="position:absolute;flip:x" from="4692,4545" to="4834,4545"/>
                  <v:line id="_x0000_s1144" style="position:absolute" from="4692,4545" to="4692,4685"/>
                  <v:shape id="_x0000_s1145" type="#_x0000_t136" style="position:absolute;left:3422;top:4545;width:141;height:140" fillcolor="black">
                    <v:shadow color="#868686"/>
                    <v:textpath style="font-family:&quot;Arial&quot;;font-size:14pt;font-weight:bold;v-text-kern:t" trim="t" fitpath="t" string="в"/>
                  </v:shape>
                  <v:shape id="_x0000_s1146" type="#_x0000_t136" style="position:absolute;left:4834;top:3430;width:141;height:176" fillcolor="black">
                    <v:shadow color="#868686"/>
                    <v:textpath style="font-family:&quot;Arial&quot;;font-size:14pt;font-weight:bold;v-text-kern:t" trim="t" fitpath="t" string="с"/>
                  </v:shape>
                  <v:shape id="_x0000_s1147" type="#_x0000_t136" style="position:absolute;left:5540;top:4545;width:141;height:140" fillcolor="black">
                    <v:shadow color="#868686"/>
                    <v:textpath style="font-family:&quot;Arial&quot;;font-size:14pt;font-weight:bold;v-text-kern:t" trim="t" fitpath="t" string="А"/>
                  </v:shape>
                  <v:shape id="_x0000_s1148" type="#_x0000_t136" style="position:absolute;left:4692;top:4762;width:142;height:201" fillcolor="black">
                    <v:shadow color="#868686"/>
                    <v:textpath style="font-family:&quot;Arial&quot;;font-size:14pt;font-weight:bold;v-text-kern:t" trim="t" fitpath="t" string="D"/>
                  </v:shape>
                  <v:shape id="_x0000_s1149" type="#_x0000_t136" style="position:absolute;left:4128;top:4824;width:141;height:139" fillcolor="blue">
                    <v:shadow color="#868686"/>
                    <v:textpath style="font-family:&quot;Arial&quot;;font-size:14pt;font-weight:bold;font-style:italic;v-text-kern:t" trim="t" fitpath="t" string="3"/>
                  </v:shape>
                  <v:shape id="_x0000_s1150" type="#_x0000_t136" style="position:absolute;left:5116;top:4824;width:141;height:139" fillcolor="blue">
                    <v:shadow color="#868686"/>
                    <v:textpath style="font-family:&quot;Arial&quot;;font-size:14pt;font-weight:bold;font-style:italic;v-text-kern:t" trim="t" fitpath="t" string="2"/>
                  </v:shape>
                  <v:shape id="_x0000_s1151" type="#_x0000_t136" style="position:absolute;left:5247;top:4063;width:140;height:192" fillcolor="blue">
                    <v:shadow color="#868686"/>
                    <v:textpath style="font-family:&quot;Arial&quot;;font-size:14pt;font-weight:bold;font-style:italic;v-text-kern:t" trim="t" fitpath="t" string="6"/>
                  </v:shape>
                  <v:shape id="_x0000_s1152" type="#_x0000_t136" style="position:absolute;left:4077;top:3927;width:180;height:189" fillcolor="red">
                    <v:shadow color="#868686"/>
                    <v:textpath style="font-family:&quot;Arial&quot;;font-size:14pt;font-weight:bold;font-style:italic;v-text-kern:t" trim="t" fitpath="t" string="x"/>
                  </v:shape>
                  <w10:wrap type="none"/>
                  <w10:anchorlock/>
                </v:group>
              </w:pict>
            </w:r>
            <w:r w:rsidR="00DA1B1E"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</w:t>
            </w:r>
            <w:r w:rsidRPr="0065493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480" w:dyaOrig="340">
                <v:shape id="_x0000_i1027" type="#_x0000_t75" style="width:24pt;height:17.25pt" o:ole="">
                  <v:imagedata r:id="rId5" o:title=""/>
                </v:shape>
                <o:OLEObject Type="Embed" ProgID="Equation.3" ShapeID="_x0000_i1027" DrawAspect="Content" ObjectID="_1803488405" r:id="rId6"/>
              </w:object>
            </w: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         б) 7;           в) 5.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Найдите </w:t>
            </w: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AD</w:t>
            </w: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1B1E" w:rsidRPr="00654931" w:rsidRDefault="00612F52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ict>
                <v:group id="_x0000_s1153" editas="canvas" style="width:189pt;height:117pt;mso-position-horizontal-relative:char;mso-position-vertical-relative:line" coordorigin="2998,7030" coordsize="2965,1812">
                  <o:lock v:ext="edit" aspectratio="t"/>
                  <v:shape id="_x0000_s1154" type="#_x0000_t75" style="position:absolute;left:2998;top:7030;width:2965;height:1812" o:preferrelative="f">
                    <v:fill o:detectmouseclick="t"/>
                    <v:path o:extrusionok="t" o:connecttype="none"/>
                    <o:lock v:ext="edit" text="t"/>
                  </v:shap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155" type="#_x0000_t6" style="position:absolute;left:3569;top:7164;width:975;height:988;rotation:90"/>
                  <v:shape id="_x0000_s1156" type="#_x0000_t6" style="position:absolute;left:3826;top:7467;width:1394;height:1355;rotation:8750839fd"/>
                  <v:line id="_x0000_s1157" style="position:absolute" from="3704,7170" to="3704,7309"/>
                  <v:line id="_x0000_s1158" style="position:absolute" from="3563,7309" to="3704,7309"/>
                  <v:line id="_x0000_s1159" style="position:absolute" from="4410,7309" to="4551,7448"/>
                  <v:line id="_x0000_s1160" style="position:absolute;flip:y" from="4551,7309" to="4692,7448"/>
                  <v:line id="_x0000_s1161" style="position:absolute" from="3563,7588" to="3563,7588"/>
                  <v:line id="_x0000_s1162" style="position:absolute" from="3422,7588" to="3704,7588"/>
                  <v:line id="_x0000_s1163" style="position:absolute" from="3987,7030" to="3988,7309"/>
                  <v:line id="_x0000_s1164" style="position:absolute" from="3987,7588" to="4128,7727"/>
                  <v:line id="_x0000_s1165" style="position:absolute" from="4128,7448" to="4267,7588"/>
                  <v:line id="_x0000_s1166" style="position:absolute;flip:y" from="4834,7448" to="4975,7588"/>
                  <v:line id="_x0000_s1167" style="position:absolute;flip:y" from="4975,7588" to="5116,7727"/>
                  <v:shape id="_x0000_s1168" type="#_x0000_t136" style="position:absolute;left:3422;top:8285;width:141;height:139" fillcolor="black">
                    <v:shadow color="#868686"/>
                    <v:textpath style="font-family:&quot;Arial&quot;;font-size:14pt;font-weight:bold;font-style:italic;v-text-kern:t" trim="t" fitpath="t" string="А"/>
                  </v:shape>
                  <v:shape id="_x0000_s1169" type="#_x0000_t136" style="position:absolute;left:3281;top:7030;width:141;height:140" fillcolor="black">
                    <v:shadow color="#868686"/>
                    <v:textpath style="font-family:&quot;Arial&quot;;font-size:14pt;font-weight:bold;font-style:italic;v-text-kern:t" trim="t" fitpath="t" string="В"/>
                  </v:shape>
                  <v:shape id="_x0000_s1170" type="#_x0000_t136" style="position:absolute;left:4692;top:7030;width:142;height:140" fillcolor="black">
                    <v:shadow color="#868686"/>
                    <v:textpath style="font-family:&quot;Arial&quot;;font-size:14pt;font-weight:bold;font-style:italic;v-text-kern:t" trim="t" fitpath="t" string="С"/>
                  </v:shape>
                  <v:shape id="_x0000_s1171" type="#_x0000_t136" style="position:absolute;left:5681;top:8006;width:141;height:139" fillcolor="black">
                    <v:shadow color="#868686"/>
                    <v:textpath style="font-family:&quot;Arial&quot;;font-size:14pt;font-weight:bold;font-style:italic;v-text-kern:t" trim="t" fitpath="t" string="D"/>
                  </v:shape>
                  <v:shape id="_x0000_s1172" type="#_x0000_t136" style="position:absolute;left:3140;top:7588;width:141;height:139" fillcolor="green">
                    <v:shadow color="#868686"/>
                    <v:textpath style="font-family:&quot;Arial&quot;;font-size:14pt;font-weight:bold;font-style:italic;v-text-kern:t" trim="t" fitpath="t" string="5"/>
                  </v:shape>
                  <w10:wrap type="none"/>
                  <w10:anchorlock/>
                </v:group>
              </w:pic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9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20;          б) 10;          в) не знаю.</w:t>
            </w:r>
          </w:p>
          <w:p w:rsidR="00DA1B1E" w:rsidRPr="00654931" w:rsidRDefault="00DA1B1E" w:rsidP="00DA1B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Индивидуальная работа учащихся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выбор наиболее эффективных способов решения задач в зависимости от конкретных условий (Познавательные УДД)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Default="00DA1B1E" w:rsidP="006549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ЭОР №3</w:t>
            </w:r>
          </w:p>
          <w:p w:rsidR="00654931" w:rsidRPr="00654931" w:rsidRDefault="00654931" w:rsidP="006549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теме </w:t>
            </w:r>
          </w:p>
          <w:p w:rsidR="00654931" w:rsidRPr="00654931" w:rsidRDefault="00654931" w:rsidP="0065493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"Теорема Пифагора"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06770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</w:tr>
      <w:tr w:rsidR="00DA1B1E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предлагает учащимся задачу: </w:t>
            </w:r>
            <w:r w:rsidRPr="0065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настоящее время на рынке мобильной связи идет большая конкуренция среди операторов. Чем надежнее связь, чем больше зона покрытия, тем больше потребителей у оператора. При строительстве вышки (антенны) часто приходится решать задачу: </w:t>
            </w:r>
            <w:r w:rsidRPr="006549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какую наибольшую высоту должна иметь антенна, чтобы передачу можно было принимать в определенном радиусе (например, радиусе R=200 км, если известно, что радиус Земли равен 6380 км.)</w:t>
            </w:r>
            <w:r w:rsidRPr="0065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54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парах, записывают решение в тетрадь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 и выделение необходимой  информации и источников информации;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знаний (</w:t>
            </w:r>
            <w:proofErr w:type="gramStart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</w:t>
            </w:r>
            <w:proofErr w:type="gramEnd"/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УДД)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A1B1E" w:rsidRPr="0006770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</w:tr>
      <w:tr w:rsidR="00DA1B1E" w:rsidRPr="00067701" w:rsidTr="00A517C4"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 рефлексию и самооценку учениками собственной учебной деятельности.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 фразы: 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на уроке я повторил…»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на уроке я узнал…»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«Сегодня на уроке я научился…»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Делают самооценку</w:t>
            </w: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правильность выполнения действия на уровне адекватной ретроспективной оценки. (Регулятивные УУД).</w:t>
            </w:r>
          </w:p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успешности учебной деятельности (Личностные УУД).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65493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A1B1E" w:rsidRPr="00067701" w:rsidRDefault="00DA1B1E" w:rsidP="00DA1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</w:t>
            </w:r>
          </w:p>
        </w:tc>
      </w:tr>
    </w:tbl>
    <w:p w:rsidR="00C56C29" w:rsidRDefault="00C56C29"/>
    <w:p w:rsidR="00C56C29" w:rsidRDefault="00C56C29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Default="00F477FD">
      <w:pPr>
        <w:rPr>
          <w:lang w:val="en-US"/>
        </w:rPr>
      </w:pPr>
    </w:p>
    <w:p w:rsidR="00F477FD" w:rsidRPr="00F477FD" w:rsidRDefault="00F477FD">
      <w:pPr>
        <w:rPr>
          <w:lang w:val="en-US"/>
        </w:rPr>
      </w:pPr>
    </w:p>
    <w:p w:rsidR="00C56C29" w:rsidRDefault="00C56C29"/>
    <w:p w:rsidR="00C56C29" w:rsidRPr="00C56C29" w:rsidRDefault="00C56C29" w:rsidP="00C56C29">
      <w:pPr>
        <w:tabs>
          <w:tab w:val="num" w:pos="1429"/>
        </w:tabs>
        <w:spacing w:after="0" w:line="360" w:lineRule="auto"/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</w:pPr>
      <w:r w:rsidRPr="00C56C29">
        <w:rPr>
          <w:rFonts w:ascii="Times New Roman" w:eastAsia="Times New Roman" w:hAnsi="Times New Roman" w:cs="Times New Roman"/>
          <w:b/>
          <w:kern w:val="16"/>
          <w:sz w:val="24"/>
          <w:szCs w:val="28"/>
          <w:lang w:eastAsia="ru-RU"/>
        </w:rPr>
        <w:t>ПЕРЕЧЕНЬ ИСПОЛЬЗУЕМЫХ НА ДАННОМ УРОКЕ ЭОР</w:t>
      </w:r>
    </w:p>
    <w:p w:rsidR="00C56C29" w:rsidRPr="00C56C29" w:rsidRDefault="00C56C29" w:rsidP="00C56C29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kern w:val="16"/>
          <w:sz w:val="24"/>
          <w:szCs w:val="28"/>
          <w:lang w:eastAsia="ru-RU"/>
        </w:rPr>
      </w:pPr>
    </w:p>
    <w:tbl>
      <w:tblPr>
        <w:tblW w:w="126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"/>
        <w:gridCol w:w="2182"/>
        <w:gridCol w:w="2268"/>
        <w:gridCol w:w="2977"/>
        <w:gridCol w:w="4536"/>
      </w:tblGrid>
      <w:tr w:rsidR="00C56C29" w:rsidRPr="00C56C29" w:rsidTr="00654931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proofErr w:type="gramStart"/>
            <w:r w:rsidRPr="00C56C2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 xml:space="preserve">Форма предъявления информации </w:t>
            </w:r>
            <w:r w:rsidRPr="00C56C29">
              <w:rPr>
                <w:rFonts w:ascii="Times New Roman" w:eastAsia="Times New Roman" w:hAnsi="Times New Roman" w:cs="Times New Roman"/>
                <w:i/>
                <w:kern w:val="16"/>
                <w:sz w:val="24"/>
                <w:szCs w:val="24"/>
                <w:lang w:eastAsia="ru-RU"/>
              </w:rPr>
              <w:t>(иллюстрация, презентация, видеофрагменты, тест, модель и т.д.)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ru-RU"/>
              </w:rPr>
              <w:t>Гиперссылка на ресурс, обеспечивающий доступ к ЭОР</w:t>
            </w:r>
          </w:p>
        </w:tc>
      </w:tr>
      <w:tr w:rsidR="00C56C29" w:rsidRPr="00C56C29" w:rsidTr="00654931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C2F16" w:rsidP="00C56C29">
            <w:pPr>
              <w:keepNext/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t>Историческая 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Информационный.</w:t>
            </w:r>
          </w:p>
          <w:p w:rsidR="00C56C29" w:rsidRPr="00C56C29" w:rsidRDefault="00C56C29" w:rsidP="00C56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Изображ</w:t>
            </w:r>
            <w:r w:rsidR="00CC2F16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C29" w:rsidRPr="00C56C29" w:rsidRDefault="00612F52" w:rsidP="00C56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7" w:history="1">
              <w:r w:rsidR="00C56C29" w:rsidRPr="00C56C29">
                <w:rPr>
                  <w:rFonts w:ascii="Times New Roman" w:eastAsia="Times New Roman" w:hAnsi="Times New Roman" w:cs="Times New Roman"/>
                  <w:color w:val="0000FF"/>
                  <w:kern w:val="16"/>
                  <w:sz w:val="24"/>
                  <w:szCs w:val="24"/>
                  <w:u w:val="single"/>
                  <w:lang w:eastAsia="ru-RU"/>
                </w:rPr>
                <w:t>http://files.school-collection.edu.ru/dlrstore/7ae1daa7-0a01-01b2-0148-28e7d28906d3/%5BG79_06-03-054%5D_%5BPK_057-Pythagor%5D.jpg</w:t>
              </w:r>
            </w:hyperlink>
            <w:r w:rsidR="00C56C29"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 xml:space="preserve"> </w:t>
            </w:r>
          </w:p>
          <w:p w:rsidR="00C56C29" w:rsidRPr="00C56C29" w:rsidRDefault="00C56C29" w:rsidP="00C5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C56C29" w:rsidRPr="00C56C29" w:rsidTr="00654931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C2F16" w:rsidP="00C56C29">
            <w:pPr>
              <w:keepNext/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56C29" w:rsidP="00C56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C56C2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Информационный.</w:t>
            </w:r>
          </w:p>
          <w:p w:rsidR="00C56C29" w:rsidRPr="00C56C29" w:rsidRDefault="00C56C29" w:rsidP="00C56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CC2F16" w:rsidP="00C56C29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Интерактивный мультимедиа клип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29" w:rsidRPr="00C56C29" w:rsidRDefault="00612F52" w:rsidP="00C56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hyperlink r:id="rId8" w:history="1">
              <w:r w:rsidR="00C56C29" w:rsidRPr="00C56C29">
                <w:rPr>
                  <w:rFonts w:ascii="Times New Roman" w:eastAsia="Times New Roman" w:hAnsi="Times New Roman" w:cs="Times New Roman"/>
                  <w:color w:val="0000FF"/>
                  <w:kern w:val="16"/>
                  <w:sz w:val="24"/>
                  <w:szCs w:val="24"/>
                  <w:u w:val="single"/>
                  <w:lang w:eastAsia="ru-RU"/>
                </w:rPr>
                <w:t>http://files.school-colle</w:t>
              </w:r>
              <w:r w:rsidR="00C56C29" w:rsidRPr="00C56C29">
                <w:rPr>
                  <w:rFonts w:ascii="Times New Roman" w:eastAsia="Times New Roman" w:hAnsi="Times New Roman" w:cs="Times New Roman"/>
                  <w:kern w:val="16"/>
                  <w:sz w:val="24"/>
                  <w:szCs w:val="24"/>
                  <w:lang w:eastAsia="ru-RU"/>
                </w:rPr>
                <w:t>е</w:t>
              </w:r>
              <w:r w:rsidR="00C56C29" w:rsidRPr="00C56C29">
                <w:rPr>
                  <w:rFonts w:ascii="Times New Roman" w:eastAsia="Times New Roman" w:hAnsi="Times New Roman" w:cs="Times New Roman"/>
                  <w:color w:val="0000FF"/>
                  <w:kern w:val="16"/>
                  <w:sz w:val="24"/>
                  <w:szCs w:val="24"/>
                  <w:u w:val="single"/>
                  <w:lang w:eastAsia="ru-RU"/>
                </w:rPr>
                <w:t>ction.edu.ru/dlrstore/7ae1da98-0a01-01b2-00ba-007e0a110f37/%5BG79_06-03-054%5D_%5BML_015%5D.swf</w:t>
              </w:r>
            </w:hyperlink>
          </w:p>
          <w:p w:rsidR="00C56C29" w:rsidRPr="00C56C29" w:rsidRDefault="00C56C29" w:rsidP="00C56C29">
            <w:pPr>
              <w:spacing w:after="0" w:line="360" w:lineRule="auto"/>
              <w:ind w:firstLine="153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</w:tr>
      <w:tr w:rsidR="00102934" w:rsidRPr="00102934" w:rsidTr="00654931">
        <w:trPr>
          <w:trHeight w:val="54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34" w:rsidRPr="00102934" w:rsidRDefault="00E639C9" w:rsidP="00102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34" w:rsidRPr="00102934" w:rsidRDefault="00102934" w:rsidP="00102934">
            <w:pPr>
              <w:keepNext/>
              <w:spacing w:after="60" w:line="36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</w:pPr>
            <w:r w:rsidRPr="00102934"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t>Самостоятельная работа по теме </w:t>
            </w:r>
            <w:r w:rsidRPr="00102934"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br/>
              <w:t>"Теорема Пифагора"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34" w:rsidRPr="00102934" w:rsidRDefault="00102934" w:rsidP="00102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10293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34" w:rsidRPr="00102934" w:rsidRDefault="00102934" w:rsidP="00102934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102934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934" w:rsidRPr="00102934" w:rsidRDefault="00612F52" w:rsidP="00102934">
            <w:pPr>
              <w:spacing w:after="0" w:line="360" w:lineRule="auto"/>
              <w:jc w:val="both"/>
            </w:pPr>
            <w:hyperlink r:id="rId9" w:history="1">
              <w:r w:rsidR="00102934" w:rsidRPr="00102934">
                <w:rPr>
                  <w:rStyle w:val="a5"/>
                </w:rPr>
                <w:t>http://files.school-collection.edu.ru/dlrstore/980a741f-6147-4985-8b4d-4a2909895e91/%5BG79_06-03%5D_%5BTQ_S-02%5D.html</w:t>
              </w:r>
            </w:hyperlink>
          </w:p>
        </w:tc>
      </w:tr>
    </w:tbl>
    <w:p w:rsidR="00C56C29" w:rsidRDefault="00C56C29"/>
    <w:sectPr w:rsidR="00C56C29" w:rsidSect="00C3093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2C12"/>
    <w:multiLevelType w:val="hybridMultilevel"/>
    <w:tmpl w:val="4AA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D9D"/>
    <w:rsid w:val="00033EBC"/>
    <w:rsid w:val="000510B3"/>
    <w:rsid w:val="00052DD4"/>
    <w:rsid w:val="00065C85"/>
    <w:rsid w:val="00067701"/>
    <w:rsid w:val="00072122"/>
    <w:rsid w:val="000758A3"/>
    <w:rsid w:val="00085694"/>
    <w:rsid w:val="00102934"/>
    <w:rsid w:val="001163EC"/>
    <w:rsid w:val="00142D29"/>
    <w:rsid w:val="00182831"/>
    <w:rsid w:val="001E2A87"/>
    <w:rsid w:val="00271ACB"/>
    <w:rsid w:val="00307ABF"/>
    <w:rsid w:val="003563FB"/>
    <w:rsid w:val="00372439"/>
    <w:rsid w:val="0038584C"/>
    <w:rsid w:val="00426817"/>
    <w:rsid w:val="004A74F5"/>
    <w:rsid w:val="005C3D1B"/>
    <w:rsid w:val="00602DD5"/>
    <w:rsid w:val="00612F52"/>
    <w:rsid w:val="0064143A"/>
    <w:rsid w:val="00654931"/>
    <w:rsid w:val="00660ADC"/>
    <w:rsid w:val="00712E73"/>
    <w:rsid w:val="00715C9E"/>
    <w:rsid w:val="00716917"/>
    <w:rsid w:val="0073467D"/>
    <w:rsid w:val="00745C1A"/>
    <w:rsid w:val="00762CD3"/>
    <w:rsid w:val="007A483B"/>
    <w:rsid w:val="007E6B22"/>
    <w:rsid w:val="007F5222"/>
    <w:rsid w:val="008041F9"/>
    <w:rsid w:val="0084428A"/>
    <w:rsid w:val="008713C5"/>
    <w:rsid w:val="008B1014"/>
    <w:rsid w:val="00961C6C"/>
    <w:rsid w:val="0096636F"/>
    <w:rsid w:val="009805E5"/>
    <w:rsid w:val="00984E17"/>
    <w:rsid w:val="009C4D8D"/>
    <w:rsid w:val="009F46BA"/>
    <w:rsid w:val="00A517C4"/>
    <w:rsid w:val="00B86DD3"/>
    <w:rsid w:val="00C06F5D"/>
    <w:rsid w:val="00C3093F"/>
    <w:rsid w:val="00C41860"/>
    <w:rsid w:val="00C443DB"/>
    <w:rsid w:val="00C56C29"/>
    <w:rsid w:val="00CC2F16"/>
    <w:rsid w:val="00CC3940"/>
    <w:rsid w:val="00CF2F39"/>
    <w:rsid w:val="00DA1B1E"/>
    <w:rsid w:val="00DD1D2C"/>
    <w:rsid w:val="00DD7D9D"/>
    <w:rsid w:val="00E639C9"/>
    <w:rsid w:val="00E73D88"/>
    <w:rsid w:val="00E80AA4"/>
    <w:rsid w:val="00E92CF1"/>
    <w:rsid w:val="00ED0B0C"/>
    <w:rsid w:val="00F34A1E"/>
    <w:rsid w:val="00F3553D"/>
    <w:rsid w:val="00F37570"/>
    <w:rsid w:val="00F477FD"/>
    <w:rsid w:val="00F923F1"/>
    <w:rsid w:val="00FB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1014"/>
  </w:style>
  <w:style w:type="paragraph" w:styleId="a3">
    <w:name w:val="Normal (Web)"/>
    <w:basedOn w:val="a"/>
    <w:uiPriority w:val="99"/>
    <w:unhideWhenUsed/>
    <w:rsid w:val="00ED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05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29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29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B1014"/>
  </w:style>
  <w:style w:type="paragraph" w:styleId="a3">
    <w:name w:val="Normal (Web)"/>
    <w:basedOn w:val="a"/>
    <w:uiPriority w:val="99"/>
    <w:unhideWhenUsed/>
    <w:rsid w:val="00ED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05E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0293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029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es.school-collection.edu.ru/dlrstore/7ae1da98-0a01-01b2-00ba-007e0a110f37/%5BG79_06-03-054%5D_%5BML_015%5D.sw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les.school-collection.edu.ru/dlrstore/7ae1daa7-0a01-01b2-0148-28e7d28906d3/%5BG79_06-03-054%5D_%5BPK_057-Pythagor%5D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iles.school-collection.edu.ru/dlrstore/980a741f-6147-4985-8b4d-4a2909895e91/%5bG79_06-03%5d_%5bTQ_S-02%5d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2015-09-28T18:43:00Z</dcterms:created>
  <dcterms:modified xsi:type="dcterms:W3CDTF">2025-03-14T12:14:00Z</dcterms:modified>
</cp:coreProperties>
</file>